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52"/>
        <w:pBdr/>
        <w:shd w:val="clear" w:color="auto" w:fill="auto"/>
        <w:spacing w:lineRule="exact" w:line="210" w:before="0" w:after="120"/>
        <w:jc w:val="center"/>
        <w:rPr>
          <w:rFonts w:ascii="Times New Roman" w:hAnsi="Times New Roman" w:cs="Times New Roman"/>
          <w:b/>
          <w:b/>
          <w:sz w:val="28"/>
          <w:szCs w:val="28"/>
        </w:rPr>
        <w:framePr w:w="10049" w:h="15301" w:x="1306" w:y="931" w:hSpace="0" w:vSpace="0" w:wrap="around" w:vAnchor="page" w:hAnchor="page" w:hRule="exact"/>
        <w:pBdr/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22"/>
        <w:rPr>
          <w:b/>
          <w:b/>
          <w:bCs/>
        </w:rPr>
        <w:framePr w:w="10049" w:h="15301" w:x="1306" w:y="931" w:hSpace="0" w:vSpace="0" w:wrap="around" w:vAnchor="page" w:hAnchor="page" w:hRule="exact"/>
        <w:pBdr/>
      </w:pPr>
      <w:r>
        <w:rPr>
          <w:b/>
          <w:bCs/>
        </w:rPr>
        <w:t>ПУБЛИЧНАЯ ОФЕРТА</w:t>
      </w:r>
    </w:p>
    <w:p>
      <w:pPr>
        <w:pStyle w:val="Style22"/>
        <w:rPr/>
        <w:framePr w:w="10049" w:h="15301" w:x="1306" w:y="931" w:hSpace="0" w:vSpace="0" w:wrap="around" w:vAnchor="page" w:hAnchor="page" w:hRule="exact"/>
        <w:pBdr/>
      </w:pPr>
      <w:r>
        <w:rPr/>
      </w:r>
    </w:p>
    <w:p>
      <w:pPr>
        <w:pStyle w:val="Style22"/>
        <w:rPr/>
        <w:framePr w:w="10049" w:h="15301" w:x="1306" w:y="931" w:hSpace="0" w:vSpace="0" w:wrap="around" w:vAnchor="page" w:hAnchor="page" w:hRule="exact"/>
        <w:pBdr/>
      </w:pPr>
      <w:r>
        <w:rPr/>
        <w:t>о заключении Агентского договора по приему документов от</w:t>
        <w:br/>
      </w:r>
    </w:p>
    <w:p>
      <w:pPr>
        <w:pStyle w:val="Style22"/>
        <w:rPr/>
        <w:framePr w:w="10049" w:h="15301" w:x="1306" w:y="931" w:hSpace="0" w:vSpace="0" w:wrap="around" w:vAnchor="page" w:hAnchor="page" w:hRule="exact"/>
        <w:pBdr/>
      </w:pPr>
      <w:r>
        <w:rPr/>
        <w:t>заявителей на выполнение кадастровых работ</w:t>
      </w:r>
    </w:p>
    <w:p>
      <w:pPr>
        <w:pStyle w:val="Style22"/>
        <w:rPr>
          <w:sz w:val="28"/>
          <w:szCs w:val="28"/>
        </w:rPr>
        <w:framePr w:w="10049" w:h="15301" w:x="1306" w:y="931" w:hSpace="0" w:vSpace="0" w:wrap="around" w:vAnchor="page" w:hAnchor="page" w:hRule="exact"/>
        <w:pBdr/>
      </w:pPr>
      <w:r>
        <w:rPr/>
      </w:r>
    </w:p>
    <w:p>
      <w:pPr>
        <w:pStyle w:val="28"/>
        <w:numPr>
          <w:ilvl w:val="0"/>
          <w:numId w:val="2"/>
        </w:numPr>
        <w:pBdr/>
        <w:shd w:val="clear" w:color="auto" w:fill="auto"/>
        <w:tabs>
          <w:tab w:val="clear" w:pos="708"/>
          <w:tab w:val="left" w:pos="994" w:leader="none"/>
        </w:tabs>
        <w:spacing w:before="0" w:after="0"/>
        <w:ind w:firstLine="780"/>
        <w:rPr>
          <w:color w:val="auto"/>
          <w:sz w:val="24"/>
          <w:szCs w:val="24"/>
        </w:rPr>
        <w:framePr w:w="10049" w:h="15301" w:x="1306" w:y="931" w:hSpace="0" w:vSpace="0" w:wrap="around" w:vAnchor="page" w:hAnchor="page" w:hRule="exact"/>
        <w:pBdr/>
      </w:pPr>
      <w:r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>
        <w:rPr>
          <w:color w:val="auto"/>
          <w:sz w:val="24"/>
          <w:szCs w:val="24"/>
        </w:rPr>
        <w:t>Муниципального автономного учреждения Тарасовского района  «Многофункциональный центр предоставления государственных и муниципальных услуг» (МАУ МФЦ), в лице директора Пташкиной Юлии Сергеевны, действующего на основании Устава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 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>
      <w:pPr>
        <w:pStyle w:val="28"/>
        <w:numPr>
          <w:ilvl w:val="0"/>
          <w:numId w:val="2"/>
        </w:numPr>
        <w:pBdr/>
        <w:shd w:val="clear" w:color="auto" w:fill="auto"/>
        <w:tabs>
          <w:tab w:val="clear" w:pos="708"/>
          <w:tab w:val="left" w:pos="1054" w:leader="none"/>
        </w:tabs>
        <w:spacing w:before="0" w:after="0"/>
        <w:ind w:firstLine="780"/>
        <w:rPr>
          <w:sz w:val="24"/>
          <w:szCs w:val="24"/>
        </w:rPr>
        <w:framePr w:w="10049" w:h="15301" w:x="1306" w:y="931" w:hSpace="0" w:vSpace="0" w:wrap="around" w:vAnchor="page" w:hAnchor="page" w:hRule="exact"/>
        <w:pBdr/>
      </w:pPr>
      <w:r>
        <w:rPr>
          <w:color w:val="auto"/>
          <w:sz w:val="24"/>
          <w:szCs w:val="24"/>
        </w:rPr>
        <w:t xml:space="preserve">Оказание вышеназванной услуги МАУ МФЦ организуется </w:t>
      </w:r>
      <w:r>
        <w:rPr>
          <w:sz w:val="24"/>
          <w:szCs w:val="24"/>
        </w:rPr>
        <w:t>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 №174-ФЗ "Об автономных учреждениях",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.№1376.</w:t>
      </w:r>
    </w:p>
    <w:p>
      <w:pPr>
        <w:pStyle w:val="28"/>
        <w:numPr>
          <w:ilvl w:val="0"/>
          <w:numId w:val="2"/>
        </w:numPr>
        <w:pBdr/>
        <w:shd w:val="clear" w:color="auto" w:fill="auto"/>
        <w:tabs>
          <w:tab w:val="clear" w:pos="708"/>
          <w:tab w:val="left" w:pos="990" w:leader="none"/>
        </w:tabs>
        <w:spacing w:before="0" w:after="0"/>
        <w:ind w:firstLine="780"/>
        <w:rPr>
          <w:sz w:val="24"/>
          <w:szCs w:val="24"/>
        </w:rPr>
        <w:framePr w:w="10049" w:h="15301" w:x="1306" w:y="931" w:hSpace="0" w:vSpace="0" w:wrap="around" w:vAnchor="page" w:hAnchor="page" w:hRule="exact"/>
        <w:pBdr/>
      </w:pPr>
      <w:r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 (Принципалам), соответствующим следующим условиям:</w:t>
      </w:r>
    </w:p>
    <w:p>
      <w:pPr>
        <w:pStyle w:val="28"/>
        <w:pBdr/>
        <w:shd w:val="clear" w:color="auto" w:fill="auto"/>
        <w:tabs>
          <w:tab w:val="clear" w:pos="708"/>
          <w:tab w:val="left" w:pos="990" w:leader="none"/>
        </w:tabs>
        <w:spacing w:before="0" w:after="0"/>
        <w:rPr>
          <w:sz w:val="24"/>
          <w:szCs w:val="24"/>
        </w:rPr>
        <w:framePr w:w="10049" w:h="15301" w:x="1306" w:y="931" w:hSpace="0" w:vSpace="0" w:wrap="around" w:vAnchor="page" w:hAnchor="page" w:hRule="exact"/>
        <w:pBdr/>
      </w:pPr>
      <w:r>
        <w:rPr>
          <w:sz w:val="24"/>
          <w:szCs w:val="24"/>
        </w:rPr>
        <w:tab/>
        <w:t>3.1.Требованиям законодательства, предъявляемым к Исполнителю в соответствии с видом работ:</w:t>
      </w:r>
    </w:p>
    <w:p>
      <w:pPr>
        <w:pStyle w:val="28"/>
        <w:pBdr/>
        <w:shd w:val="clear" w:color="auto" w:fill="auto"/>
        <w:tabs>
          <w:tab w:val="clear" w:pos="708"/>
          <w:tab w:val="left" w:pos="990" w:leader="none"/>
        </w:tabs>
        <w:spacing w:before="0" w:after="0"/>
        <w:rPr>
          <w:b/>
          <w:b/>
          <w:sz w:val="24"/>
          <w:szCs w:val="24"/>
          <w:u w:val="single"/>
        </w:rPr>
        <w:framePr w:w="10049" w:h="15301" w:x="1306" w:y="931" w:hSpace="0" w:vSpace="0" w:wrap="around" w:vAnchor="page" w:hAnchor="page" w:hRule="exact"/>
        <w:pBdr/>
      </w:pPr>
      <w:r>
        <w:rPr>
          <w:b/>
          <w:sz w:val="24"/>
          <w:szCs w:val="24"/>
          <w:u w:val="single"/>
        </w:rPr>
        <w:t>кадастровые работы:</w:t>
      </w:r>
    </w:p>
    <w:p>
      <w:pPr>
        <w:pStyle w:val="28"/>
        <w:pBdr/>
        <w:shd w:val="clear" w:color="auto" w:fill="auto"/>
        <w:tabs>
          <w:tab w:val="clear" w:pos="708"/>
          <w:tab w:val="left" w:pos="990" w:leader="none"/>
        </w:tabs>
        <w:spacing w:before="0" w:after="0"/>
        <w:rPr>
          <w:b/>
          <w:b/>
          <w:sz w:val="24"/>
          <w:szCs w:val="24"/>
        </w:rPr>
        <w:framePr w:w="10049" w:h="15301" w:x="1306" w:y="931" w:hSpace="0" w:vSpace="0" w:wrap="around" w:vAnchor="page" w:hAnchor="page" w:hRule="exact"/>
        <w:pBdr/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Принципала - </w:t>
      </w:r>
      <w:r>
        <w:rPr>
          <w:i/>
          <w:sz w:val="24"/>
          <w:szCs w:val="24"/>
        </w:rPr>
        <w:t>индивидуального предпринимателя</w:t>
      </w:r>
      <w:r>
        <w:rPr>
          <w:sz w:val="24"/>
          <w:szCs w:val="24"/>
        </w:rPr>
        <w:t xml:space="preserve"> - соответствие требованиям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 кадастровым инженерам согласно Федеральному закону от 24.07.2007 №221-ФЗ «О государственном кадастре недвижимости»;</w:t>
      </w:r>
    </w:p>
    <w:p>
      <w:pPr>
        <w:pStyle w:val="28"/>
        <w:pBdr/>
        <w:shd w:val="clear" w:color="auto" w:fill="auto"/>
        <w:tabs>
          <w:tab w:val="clear" w:pos="708"/>
          <w:tab w:val="left" w:pos="990" w:leader="none"/>
        </w:tabs>
        <w:spacing w:before="0" w:after="0"/>
        <w:rPr>
          <w:sz w:val="24"/>
          <w:szCs w:val="24"/>
        </w:rPr>
        <w:framePr w:w="10049" w:h="15301" w:x="1306" w:y="931" w:hSpace="0" w:vSpace="0" w:wrap="around" w:vAnchor="page" w:hAnchor="page" w:hRule="exact"/>
        <w:pBdr/>
      </w:pPr>
      <w:r>
        <w:rPr>
          <w:sz w:val="24"/>
          <w:szCs w:val="24"/>
        </w:rPr>
        <w:t xml:space="preserve">- для Принципала - </w:t>
      </w:r>
      <w:r>
        <w:rPr>
          <w:i/>
          <w:sz w:val="24"/>
          <w:szCs w:val="24"/>
        </w:rPr>
        <w:t xml:space="preserve">организации </w:t>
      </w:r>
      <w:r>
        <w:rPr>
          <w:sz w:val="24"/>
          <w:szCs w:val="24"/>
        </w:rPr>
        <w:t>- наличие в штате не менее двух кадастровых инженеров,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 всех разрешительных документов;</w:t>
      </w:r>
    </w:p>
    <w:p>
      <w:pPr>
        <w:pStyle w:val="28"/>
        <w:pBdr/>
        <w:shd w:val="clear" w:color="auto" w:fill="auto"/>
        <w:tabs>
          <w:tab w:val="clear" w:pos="708"/>
          <w:tab w:val="left" w:pos="990" w:leader="none"/>
        </w:tabs>
        <w:spacing w:before="0" w:after="0"/>
        <w:rPr>
          <w:sz w:val="24"/>
          <w:szCs w:val="24"/>
        </w:rPr>
        <w:framePr w:w="10049" w:h="15301" w:x="1306" w:y="931" w:hSpace="0" w:vSpace="0" w:wrap="around" w:vAnchor="page" w:hAnchor="page" w:hRule="exact"/>
        <w:pBdr/>
      </w:pPr>
      <w:r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>
      <w:pPr>
        <w:pStyle w:val="28"/>
        <w:pBdr/>
        <w:shd w:val="clear" w:color="auto" w:fill="auto"/>
        <w:tabs>
          <w:tab w:val="clear" w:pos="708"/>
          <w:tab w:val="left" w:pos="990" w:leader="none"/>
        </w:tabs>
        <w:spacing w:before="0" w:after="0"/>
        <w:rPr>
          <w:sz w:val="24"/>
          <w:szCs w:val="24"/>
        </w:rPr>
        <w:framePr w:w="10049" w:h="15301" w:x="1306" w:y="931" w:hSpace="0" w:vSpace="0" w:wrap="around" w:vAnchor="page" w:hAnchor="page" w:hRule="exact"/>
        <w:pBdr/>
      </w:pPr>
      <w:r>
        <w:rPr>
          <w:sz w:val="24"/>
          <w:szCs w:val="24"/>
        </w:rPr>
        <w:t>- наличие у Принципала свидетельства СРО в области инженерных изысканий;</w:t>
      </w:r>
    </w:p>
    <w:p>
      <w:pPr>
        <w:pStyle w:val="28"/>
        <w:pBdr/>
        <w:shd w:val="clear" w:color="auto" w:fill="auto"/>
        <w:tabs>
          <w:tab w:val="clear" w:pos="708"/>
          <w:tab w:val="left" w:pos="990" w:leader="none"/>
        </w:tabs>
        <w:spacing w:before="0" w:after="0"/>
        <w:rPr>
          <w:b/>
          <w:b/>
          <w:sz w:val="24"/>
          <w:szCs w:val="24"/>
          <w:u w:val="single"/>
        </w:rPr>
        <w:framePr w:w="10049" w:h="15301" w:x="1306" w:y="931" w:hSpace="0" w:vSpace="0" w:wrap="around" w:vAnchor="page" w:hAnchor="page" w:hRule="exact"/>
        <w:pBdr/>
      </w:pPr>
      <w:r>
        <w:rPr>
          <w:b/>
          <w:sz w:val="24"/>
          <w:szCs w:val="24"/>
          <w:u w:val="single"/>
        </w:rPr>
        <w:t>определение рыночной стоимости:</w:t>
      </w:r>
    </w:p>
    <w:p>
      <w:pPr>
        <w:pStyle w:val="28"/>
        <w:pBdr/>
        <w:shd w:val="clear" w:color="auto" w:fill="auto"/>
        <w:tabs>
          <w:tab w:val="clear" w:pos="708"/>
          <w:tab w:val="left" w:pos="990" w:leader="none"/>
        </w:tabs>
        <w:spacing w:before="0" w:after="0"/>
        <w:rPr>
          <w:b/>
          <w:b/>
          <w:sz w:val="24"/>
          <w:szCs w:val="24"/>
          <w:u w:val="single"/>
        </w:rPr>
        <w:framePr w:w="10049" w:h="15301" w:x="1306" w:y="931" w:hSpace="0" w:vSpace="0" w:wrap="around" w:vAnchor="page" w:hAnchor="page" w:hRule="exact"/>
        <w:pBdr/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Принципала - </w:t>
      </w:r>
      <w:r>
        <w:rPr>
          <w:i/>
          <w:sz w:val="24"/>
          <w:szCs w:val="24"/>
        </w:rPr>
        <w:t>индивидуального предпринимателя</w:t>
      </w:r>
      <w:r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>
      <w:pPr>
        <w:pStyle w:val="28"/>
        <w:pBdr/>
        <w:shd w:val="clear" w:color="auto" w:fill="auto"/>
        <w:tabs>
          <w:tab w:val="clear" w:pos="708"/>
          <w:tab w:val="left" w:pos="990" w:leader="none"/>
        </w:tabs>
        <w:spacing w:before="0" w:after="0"/>
        <w:rPr>
          <w:sz w:val="24"/>
          <w:szCs w:val="24"/>
        </w:rPr>
        <w:framePr w:w="10049" w:h="15301" w:x="1306" w:y="931" w:hSpace="0" w:vSpace="0" w:wrap="around" w:vAnchor="page" w:hAnchor="page" w:hRule="exact"/>
        <w:pBdr/>
      </w:pPr>
      <w:r>
        <w:rPr>
          <w:sz w:val="24"/>
          <w:szCs w:val="24"/>
        </w:rPr>
        <w:t xml:space="preserve">- для Принципала - </w:t>
      </w:r>
      <w:r>
        <w:rPr>
          <w:i/>
          <w:sz w:val="24"/>
          <w:szCs w:val="24"/>
        </w:rPr>
        <w:t xml:space="preserve">организации - </w:t>
      </w:r>
      <w:r>
        <w:rPr>
          <w:sz w:val="24"/>
          <w:szCs w:val="24"/>
        </w:rPr>
        <w:t xml:space="preserve"> наличие двух и более квалифицированных и застрахованных оценщиков;</w:t>
      </w:r>
    </w:p>
    <w:p>
      <w:pPr>
        <w:pStyle w:val="28"/>
        <w:pBdr/>
        <w:shd w:val="clear" w:color="auto" w:fill="auto"/>
        <w:tabs>
          <w:tab w:val="clear" w:pos="708"/>
          <w:tab w:val="left" w:pos="990" w:leader="none"/>
        </w:tabs>
        <w:spacing w:before="0" w:after="0"/>
        <w:rPr>
          <w:sz w:val="24"/>
          <w:szCs w:val="24"/>
        </w:rPr>
        <w:framePr w:w="10049" w:h="15301" w:x="1306" w:y="931" w:hSpace="0" w:vSpace="0" w:wrap="around" w:vAnchor="page" w:hAnchor="page" w:hRule="exact"/>
        <w:pBdr/>
      </w:pPr>
      <w:r>
        <w:rPr>
          <w:sz w:val="24"/>
          <w:szCs w:val="24"/>
        </w:rPr>
        <w:t>- наличие у организации страховки на оценочную деятельность, в соответствии с требованиями Федерального закона «Об оценочной деятельности» №135-ФЗ от 29.07.1998г.</w:t>
      </w:r>
    </w:p>
    <w:p>
      <w:pPr>
        <w:pStyle w:val="28"/>
        <w:pBdr/>
        <w:shd w:val="clear" w:color="auto" w:fill="auto"/>
        <w:tabs>
          <w:tab w:val="clear" w:pos="708"/>
          <w:tab w:val="left" w:pos="990" w:leader="none"/>
        </w:tabs>
        <w:spacing w:before="0" w:after="0"/>
        <w:rPr>
          <w:sz w:val="24"/>
          <w:szCs w:val="24"/>
        </w:rPr>
        <w:framePr w:w="10049" w:h="15301" w:x="1306" w:y="931" w:hSpace="0" w:vSpace="0" w:wrap="around" w:vAnchor="page" w:hAnchor="page" w:hRule="exact"/>
        <w:pBdr/>
      </w:pPr>
      <w:r>
        <w:rPr>
          <w:sz w:val="24"/>
          <w:szCs w:val="24"/>
        </w:rPr>
        <w:tab/>
        <w:t xml:space="preserve">3.2. Предоставление в пользование </w:t>
      </w:r>
      <w:r>
        <w:rPr>
          <w:color w:val="auto"/>
          <w:sz w:val="24"/>
          <w:szCs w:val="24"/>
        </w:rPr>
        <w:t xml:space="preserve">МАУ МФЦ  </w:t>
      </w:r>
      <w:r>
        <w:rPr>
          <w:sz w:val="24"/>
          <w:szCs w:val="24"/>
        </w:rPr>
        <w:t>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>
      <w:pPr>
        <w:pStyle w:val="28"/>
        <w:pBdr/>
        <w:shd w:val="clear" w:color="auto" w:fill="auto"/>
        <w:tabs>
          <w:tab w:val="clear" w:pos="708"/>
          <w:tab w:val="left" w:pos="990" w:leader="none"/>
        </w:tabs>
        <w:spacing w:before="0" w:after="0"/>
        <w:rPr>
          <w:sz w:val="24"/>
          <w:szCs w:val="24"/>
        </w:rPr>
        <w:framePr w:w="10049" w:h="15301" w:x="1306" w:y="931" w:hSpace="0" w:vSpace="0" w:wrap="around" w:vAnchor="page" w:hAnchor="page" w:hRule="exact"/>
        <w:pBdr/>
      </w:pPr>
      <w:r>
        <w:rPr>
          <w:sz w:val="24"/>
          <w:szCs w:val="24"/>
        </w:rPr>
        <w:tab/>
        <w:t>3.3. Гарантия выполнение полного перечня видов работ (услуг), указанных в Приложении №3 к настоящей оферте на территории любого муниципального образования Ростовской области. Частичное (выборочное) выполнение видов работ (услуг) не допускается.</w:t>
      </w:r>
    </w:p>
    <w:p>
      <w:pPr>
        <w:sectPr>
          <w:type w:val="nextPage"/>
          <w:pgSz w:w="11906" w:h="16838"/>
          <w:pgMar w:left="360" w:right="360" w:gutter="0" w:header="0" w:top="360" w:footer="0" w:bottom="36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28"/>
        <w:numPr>
          <w:ilvl w:val="0"/>
          <w:numId w:val="2"/>
        </w:numPr>
        <w:pBdr/>
        <w:shd w:val="clear" w:color="auto" w:fill="auto"/>
        <w:tabs>
          <w:tab w:val="clear" w:pos="708"/>
          <w:tab w:val="left" w:pos="1004" w:leader="none"/>
        </w:tabs>
        <w:spacing w:lineRule="exact" w:line="274" w:before="0" w:after="0"/>
        <w:ind w:firstLine="743"/>
        <w:rPr>
          <w:sz w:val="24"/>
          <w:szCs w:val="24"/>
        </w:rPr>
        <w:framePr w:w="10382" w:h="14071" w:x="984" w:y="1218" w:hSpace="0" w:vSpace="0" w:wrap="around" w:vAnchor="page" w:hAnchor="page" w:hRule="exact"/>
        <w:pBd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 для выполнения кадастровых и иных видов работ/услуг, предусмотренных Агентским договором, при наличии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>
      <w:pPr>
        <w:pStyle w:val="28"/>
        <w:numPr>
          <w:ilvl w:val="0"/>
          <w:numId w:val="2"/>
        </w:numPr>
        <w:pBdr/>
        <w:tabs>
          <w:tab w:val="clear" w:pos="708"/>
          <w:tab w:val="left" w:pos="1004" w:leader="none"/>
        </w:tabs>
        <w:spacing w:lineRule="exact" w:line="274" w:before="0" w:after="0"/>
        <w:ind w:firstLine="743"/>
        <w:rPr>
          <w:color w:val="auto"/>
          <w:sz w:val="24"/>
          <w:szCs w:val="24"/>
        </w:rPr>
        <w:framePr w:w="10382" w:h="14071" w:x="984" w:y="1218" w:hSpace="0" w:vSpace="0" w:wrap="around" w:vAnchor="page" w:hAnchor="page" w:hRule="exact"/>
        <w:pBdr/>
      </w:pPr>
      <w:r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с даты получения </w:t>
      </w:r>
      <w:r>
        <w:rPr>
          <w:color w:val="auto"/>
          <w:sz w:val="24"/>
          <w:szCs w:val="24"/>
        </w:rPr>
        <w:t xml:space="preserve">МАУ МФЦ  </w:t>
      </w:r>
      <w:r>
        <w:rPr>
          <w:sz w:val="24"/>
          <w:szCs w:val="24"/>
        </w:rPr>
        <w:t xml:space="preserve"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</w:r>
      <w:r>
        <w:rPr>
          <w:color w:val="FF0000"/>
          <w:sz w:val="24"/>
          <w:szCs w:val="24"/>
        </w:rPr>
        <w:t>с 8 до 16 часов, перерыв с 12 до 13.00 часов)</w:t>
      </w:r>
      <w:r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>
        <w:rPr>
          <w:color w:val="auto"/>
          <w:sz w:val="24"/>
          <w:szCs w:val="24"/>
        </w:rPr>
        <w:t>МАУ МФЦ Тарасовского района:  346050, Ростовская обл., Тарасовский район, п. Тарасовский, ул. Кирова, 14.</w:t>
      </w:r>
    </w:p>
    <w:p>
      <w:pPr>
        <w:pStyle w:val="28"/>
        <w:numPr>
          <w:ilvl w:val="0"/>
          <w:numId w:val="2"/>
        </w:numPr>
        <w:pBdr/>
        <w:shd w:val="clear" w:color="auto" w:fill="auto"/>
        <w:tabs>
          <w:tab w:val="clear" w:pos="708"/>
          <w:tab w:val="left" w:pos="999" w:leader="none"/>
        </w:tabs>
        <w:spacing w:lineRule="exact" w:line="274" w:before="0" w:after="0"/>
        <w:ind w:firstLine="740"/>
        <w:rPr>
          <w:sz w:val="24"/>
          <w:szCs w:val="24"/>
        </w:rPr>
        <w:framePr w:w="10382" w:h="14071" w:x="984" w:y="1218" w:hSpace="0" w:vSpace="0" w:wrap="around" w:vAnchor="page" w:hAnchor="page" w:hRule="exact"/>
        <w:pBdr/>
      </w:pPr>
      <w:r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>
      <w:pPr>
        <w:pStyle w:val="28"/>
        <w:numPr>
          <w:ilvl w:val="0"/>
          <w:numId w:val="3"/>
        </w:numPr>
        <w:pBdr/>
        <w:shd w:val="clear" w:color="auto" w:fill="auto"/>
        <w:tabs>
          <w:tab w:val="clear" w:pos="708"/>
          <w:tab w:val="left" w:pos="942" w:leader="none"/>
        </w:tabs>
        <w:spacing w:lineRule="exact" w:line="274" w:before="0" w:after="0"/>
        <w:ind w:firstLine="740"/>
        <w:rPr>
          <w:sz w:val="24"/>
          <w:szCs w:val="24"/>
        </w:rPr>
        <w:framePr w:w="10382" w:h="14071" w:x="984" w:y="1218" w:hSpace="0" w:vSpace="0" w:wrap="around" w:vAnchor="page" w:hAnchor="page" w:hRule="exact"/>
        <w:pBdr/>
      </w:pPr>
      <w:r>
        <w:rPr>
          <w:sz w:val="24"/>
          <w:szCs w:val="24"/>
        </w:rPr>
        <w:t>наличие обязательства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>
      <w:pPr>
        <w:pStyle w:val="28"/>
        <w:numPr>
          <w:ilvl w:val="0"/>
          <w:numId w:val="3"/>
        </w:numPr>
        <w:pBdr/>
        <w:shd w:val="clear" w:color="auto" w:fill="auto"/>
        <w:tabs>
          <w:tab w:val="clear" w:pos="708"/>
          <w:tab w:val="left" w:pos="946" w:leader="none"/>
        </w:tabs>
        <w:spacing w:lineRule="exact" w:line="274" w:before="0" w:after="0"/>
        <w:ind w:firstLine="740"/>
        <w:rPr>
          <w:sz w:val="24"/>
          <w:szCs w:val="24"/>
        </w:rPr>
        <w:framePr w:w="10382" w:h="14071" w:x="984" w:y="1218" w:hSpace="0" w:vSpace="0" w:wrap="around" w:vAnchor="page" w:hAnchor="page" w:hRule="exact"/>
        <w:pBdr/>
      </w:pPr>
      <w:r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>
      <w:pPr>
        <w:pStyle w:val="28"/>
        <w:numPr>
          <w:ilvl w:val="0"/>
          <w:numId w:val="3"/>
        </w:numPr>
        <w:pBdr/>
        <w:shd w:val="clear" w:color="auto" w:fill="auto"/>
        <w:tabs>
          <w:tab w:val="clear" w:pos="708"/>
          <w:tab w:val="left" w:pos="937" w:leader="none"/>
        </w:tabs>
        <w:spacing w:lineRule="exact" w:line="274" w:before="0" w:after="0"/>
        <w:ind w:firstLine="740"/>
        <w:rPr>
          <w:color w:val="000000" w:themeColor="text1"/>
          <w:sz w:val="24"/>
          <w:szCs w:val="24"/>
        </w:rPr>
        <w:framePr w:w="10382" w:h="14071" w:x="984" w:y="1218" w:hSpace="0" w:vSpace="0" w:wrap="around" w:vAnchor="page" w:hAnchor="page" w:hRule="exact"/>
        <w:pBdr/>
      </w:pPr>
      <w:r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>
        <w:rPr>
          <w:color w:val="FF0000"/>
          <w:sz w:val="24"/>
          <w:szCs w:val="24"/>
        </w:rPr>
        <w:t xml:space="preserve"> не позднее 10 </w:t>
      </w:r>
      <w:r>
        <w:rPr>
          <w:color w:val="000000" w:themeColor="text1"/>
          <w:sz w:val="24"/>
          <w:szCs w:val="24"/>
        </w:rPr>
        <w:t>числа месяца следующего за отчетным месяцем и оформляется по форме, установленной в Приложении №3  (ст.1008 ГК РФ);</w:t>
      </w:r>
    </w:p>
    <w:p>
      <w:pPr>
        <w:pStyle w:val="28"/>
        <w:numPr>
          <w:ilvl w:val="0"/>
          <w:numId w:val="3"/>
        </w:numPr>
        <w:pBdr/>
        <w:shd w:val="clear" w:color="auto" w:fill="auto"/>
        <w:tabs>
          <w:tab w:val="clear" w:pos="708"/>
          <w:tab w:val="left" w:pos="937" w:leader="none"/>
        </w:tabs>
        <w:spacing w:lineRule="exact" w:line="274" w:before="0" w:after="0"/>
        <w:ind w:firstLine="740"/>
        <w:rPr>
          <w:sz w:val="24"/>
          <w:szCs w:val="24"/>
        </w:rPr>
        <w:framePr w:w="10382" w:h="14071" w:x="984" w:y="1218" w:hSpace="0" w:vSpace="0" w:wrap="around" w:vAnchor="page" w:hAnchor="page" w:hRule="exact"/>
        <w:pBdr/>
      </w:pPr>
      <w:r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>
      <w:pPr>
        <w:pStyle w:val="28"/>
        <w:numPr>
          <w:ilvl w:val="0"/>
          <w:numId w:val="3"/>
        </w:numPr>
        <w:pBdr/>
        <w:shd w:val="clear" w:color="auto" w:fill="auto"/>
        <w:tabs>
          <w:tab w:val="clear" w:pos="708"/>
          <w:tab w:val="left" w:pos="937" w:leader="none"/>
        </w:tabs>
        <w:spacing w:lineRule="exact" w:line="274" w:before="0" w:after="0"/>
        <w:ind w:firstLine="740"/>
        <w:rPr>
          <w:sz w:val="24"/>
          <w:szCs w:val="24"/>
        </w:rPr>
        <w:framePr w:w="10382" w:h="14071" w:x="984" w:y="1218" w:hSpace="0" w:vSpace="0" w:wrap="around" w:vAnchor="page" w:hAnchor="page" w:hRule="exact"/>
        <w:pBdr/>
      </w:pPr>
      <w:r>
        <w:rPr>
          <w:sz w:val="24"/>
          <w:szCs w:val="24"/>
        </w:rPr>
        <w:t>исполнение работ и услуг  в соответствии с Техническим заданием (Приложение №4).</w:t>
      </w:r>
    </w:p>
    <w:p>
      <w:pPr>
        <w:pStyle w:val="28"/>
        <w:numPr>
          <w:ilvl w:val="0"/>
          <w:numId w:val="2"/>
        </w:numPr>
        <w:pBdr/>
        <w:shd w:val="clear" w:color="auto" w:fill="auto"/>
        <w:tabs>
          <w:tab w:val="clear" w:pos="708"/>
          <w:tab w:val="left" w:pos="1119" w:leader="none"/>
        </w:tabs>
        <w:spacing w:lineRule="exact" w:line="274" w:before="0" w:after="0"/>
        <w:ind w:firstLine="740"/>
        <w:rPr>
          <w:sz w:val="24"/>
          <w:szCs w:val="24"/>
        </w:rPr>
        <w:framePr w:w="10382" w:h="14071" w:x="984" w:y="1218" w:hSpace="0" w:vSpace="0" w:wrap="around" w:vAnchor="page" w:hAnchor="page" w:hRule="exact"/>
        <w:pBdr/>
      </w:pPr>
      <w:r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>
      <w:pPr>
        <w:pStyle w:val="28"/>
        <w:pBdr/>
        <w:shd w:val="clear" w:color="auto" w:fill="auto"/>
        <w:spacing w:lineRule="exact" w:line="274" w:before="0" w:after="0"/>
        <w:ind w:firstLine="740"/>
        <w:rPr>
          <w:color w:val="auto"/>
          <w:sz w:val="24"/>
          <w:szCs w:val="24"/>
        </w:rPr>
        <w:framePr w:w="10382" w:h="14071" w:x="984" w:y="1218" w:hSpace="0" w:vSpace="0" w:wrap="around" w:vAnchor="page" w:hAnchor="page" w:hRule="exact"/>
        <w:pBdr/>
      </w:pPr>
      <w:r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>
        <w:rPr>
          <w:color w:val="auto"/>
          <w:sz w:val="24"/>
          <w:szCs w:val="24"/>
        </w:rPr>
        <w:t>обсуждаться сторонами.</w:t>
      </w:r>
    </w:p>
    <w:p>
      <w:pPr>
        <w:pStyle w:val="28"/>
        <w:numPr>
          <w:ilvl w:val="0"/>
          <w:numId w:val="2"/>
        </w:numPr>
        <w:pBdr/>
        <w:shd w:val="clear" w:color="auto" w:fill="auto"/>
        <w:tabs>
          <w:tab w:val="clear" w:pos="708"/>
          <w:tab w:val="left" w:pos="1124" w:leader="none"/>
        </w:tabs>
        <w:spacing w:lineRule="exact" w:line="274" w:before="0" w:after="0"/>
        <w:ind w:firstLine="740"/>
        <w:rPr>
          <w:color w:val="auto"/>
          <w:sz w:val="24"/>
          <w:szCs w:val="24"/>
        </w:rPr>
        <w:framePr w:w="10382" w:h="14071" w:x="984" w:y="1218" w:hSpace="0" w:vSpace="0" w:wrap="around" w:vAnchor="page" w:hAnchor="page" w:hRule="exact"/>
        <w:pBdr/>
      </w:pPr>
      <w:r>
        <w:rPr>
          <w:color w:val="auto"/>
          <w:sz w:val="24"/>
          <w:szCs w:val="24"/>
        </w:rPr>
        <w:t>Место оказания услуги по настоящей публичной оферте и Агентскому договору - отдел МАУ МФЦ, указанный в Приложении №2.</w:t>
      </w:r>
    </w:p>
    <w:p>
      <w:pPr>
        <w:pStyle w:val="28"/>
        <w:numPr>
          <w:ilvl w:val="0"/>
          <w:numId w:val="2"/>
        </w:numPr>
        <w:pBdr/>
        <w:shd w:val="clear" w:color="auto" w:fill="auto"/>
        <w:tabs>
          <w:tab w:val="clear" w:pos="708"/>
          <w:tab w:val="left" w:pos="1105" w:leader="none"/>
        </w:tabs>
        <w:spacing w:lineRule="exact" w:line="274" w:before="0" w:after="0"/>
        <w:ind w:firstLine="740"/>
        <w:rPr>
          <w:sz w:val="24"/>
          <w:szCs w:val="24"/>
        </w:rPr>
        <w:framePr w:w="10382" w:h="14071" w:x="984" w:y="1218" w:hSpace="0" w:vSpace="0" w:wrap="around" w:vAnchor="page" w:hAnchor="page" w:hRule="exact"/>
        <w:pBdr/>
      </w:pPr>
      <w:r>
        <w:rPr>
          <w:sz w:val="24"/>
          <w:szCs w:val="24"/>
        </w:rPr>
        <w:t xml:space="preserve">Реквизиты Муниципального автономного учреждения Тарасовского района «Многофункциональный центр предоставления государственных и муниципальных услуг» местонахождение (почтовый адрес): </w:t>
      </w:r>
      <w:r>
        <w:rPr>
          <w:color w:val="auto"/>
          <w:sz w:val="24"/>
          <w:szCs w:val="24"/>
        </w:rPr>
        <w:t>346050 Ростовская обл., Тарасовский район, п.Тарасовский, ул. Кирова, 14, телефон/факс 8(86386) 31-3-63; ИНН 6133006813 КПП 613301001</w:t>
      </w:r>
    </w:p>
    <w:p>
      <w:pPr>
        <w:pStyle w:val="28"/>
        <w:pBdr/>
        <w:tabs>
          <w:tab w:val="clear" w:pos="708"/>
          <w:tab w:val="left" w:pos="1105" w:leader="none"/>
        </w:tabs>
        <w:spacing w:lineRule="exact" w:line="274"/>
        <w:rPr>
          <w:color w:val="auto"/>
          <w:sz w:val="24"/>
          <w:szCs w:val="24"/>
        </w:rPr>
        <w:framePr w:w="10382" w:h="14071" w:x="984" w:y="1218" w:hSpace="0" w:vSpace="0" w:wrap="around" w:vAnchor="page" w:hAnchor="page" w:hRule="exact"/>
        <w:pBdr/>
      </w:pPr>
      <w:r>
        <w:rPr>
          <w:color w:val="auto"/>
          <w:sz w:val="24"/>
          <w:szCs w:val="24"/>
        </w:rPr>
        <w:t>Финансовое отдел (МАУ МФЦ Тарасовского района л/с 30586Ш75400) р/с 03234643606530005800, к/с 40102810845370000050 Отделение Ростов-на-Дону Банка России / УФК по Ростовской области г. Ростов-на-Дону; БИК ТОФК 016015102</w:t>
      </w:r>
    </w:p>
    <w:p>
      <w:pPr>
        <w:sectPr>
          <w:type w:val="nextPage"/>
          <w:pgSz w:w="11906" w:h="16838"/>
          <w:pgMar w:left="360" w:right="360" w:gutter="0" w:header="0" w:top="360" w:footer="0" w:bottom="36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29"/>
        <w:pBdr/>
        <w:shd w:val="clear" w:color="auto" w:fill="auto"/>
        <w:spacing w:lineRule="exact" w:line="220"/>
        <w:rPr>
          <w:sz w:val="24"/>
          <w:szCs w:val="24"/>
        </w:rPr>
        <w:framePr w:w="121" w:h="220" w:x="6101" w:y="709" w:hSpace="0" w:vSpace="0" w:wrap="around" w:vAnchor="page" w:hAnchor="page" w:hRule="exact"/>
        <w:pBdr/>
      </w:pPr>
      <w:r>
        <w:rPr>
          <w:sz w:val="24"/>
          <w:szCs w:val="24"/>
        </w:rPr>
        <w:t>3</w:t>
      </w:r>
    </w:p>
    <w:p>
      <w:pPr>
        <w:pStyle w:val="28"/>
        <w:pBdr/>
        <w:shd w:val="clear" w:color="auto" w:fill="auto"/>
        <w:spacing w:lineRule="exact" w:line="254" w:before="0" w:after="0"/>
        <w:ind w:left="7200" w:hanging="0"/>
        <w:jc w:val="left"/>
        <w:rPr>
          <w:sz w:val="24"/>
          <w:szCs w:val="24"/>
        </w:rPr>
        <w:framePr w:w="10406" w:h="1051" w:x="917" w:y="1220" w:hSpace="0" w:vSpace="0" w:wrap="around" w:vAnchor="page" w:hAnchor="page" w:hRule="exact"/>
        <w:pBdr/>
      </w:pPr>
      <w:r>
        <w:rPr>
          <w:sz w:val="24"/>
          <w:szCs w:val="24"/>
        </w:rPr>
        <w:t>Приложение № 1</w:t>
      </w:r>
    </w:p>
    <w:p>
      <w:pPr>
        <w:pStyle w:val="28"/>
        <w:pBdr/>
        <w:shd w:val="clear" w:color="auto" w:fill="auto"/>
        <w:spacing w:lineRule="exact" w:line="254" w:before="0" w:after="0"/>
        <w:ind w:left="7200" w:hanging="0"/>
        <w:jc w:val="left"/>
        <w:rPr>
          <w:sz w:val="24"/>
          <w:szCs w:val="24"/>
        </w:rPr>
        <w:framePr w:w="10406" w:h="1051" w:x="917" w:y="1220" w:hSpace="0" w:vSpace="0" w:wrap="around" w:vAnchor="page" w:hAnchor="page" w:hRule="exact"/>
        <w:pBd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 публичной оферте</w:t>
      </w:r>
    </w:p>
    <w:p>
      <w:pPr>
        <w:pStyle w:val="28"/>
        <w:pBdr/>
        <w:shd w:val="clear" w:color="auto" w:fill="auto"/>
        <w:spacing w:lineRule="exact" w:line="254" w:before="0" w:after="0"/>
        <w:ind w:left="7200" w:hanging="0"/>
        <w:jc w:val="left"/>
        <w:rPr>
          <w:i/>
          <w:i/>
          <w:sz w:val="24"/>
          <w:szCs w:val="24"/>
        </w:rPr>
        <w:framePr w:w="10406" w:h="1051" w:x="917" w:y="1220" w:hSpace="0" w:vSpace="0" w:wrap="around" w:vAnchor="page" w:hAnchor="page" w:hRule="exact"/>
        <w:pBdr/>
      </w:pP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МАУ МФЦ Тарасовского района</w:t>
      </w:r>
    </w:p>
    <w:p>
      <w:pPr>
        <w:pStyle w:val="28"/>
        <w:pBdr/>
        <w:shd w:val="clear" w:color="auto" w:fill="auto"/>
        <w:spacing w:before="0" w:after="0"/>
        <w:ind w:right="120" w:hanging="0"/>
        <w:jc w:val="center"/>
        <w:rPr>
          <w:sz w:val="24"/>
          <w:szCs w:val="24"/>
        </w:rPr>
        <w:framePr w:w="10406" w:h="558" w:x="917" w:y="2739" w:hSpace="0" w:vSpace="0" w:wrap="around" w:vAnchor="page" w:hAnchor="page" w:hRule="exact"/>
        <w:pBdr/>
      </w:pPr>
      <w:r>
        <w:rPr>
          <w:sz w:val="24"/>
          <w:szCs w:val="24"/>
        </w:rPr>
        <w:t>Вознаграждение за оказание услуги, указанной в публичной оферте,</w:t>
        <w:br/>
        <w:t>к условиям оплаты по Агентскому договору</w:t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763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tbl>
      <w:tblPr>
        <w:tblStyle w:val="a6"/>
        <w:tblW w:w="10489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63"/>
        <w:gridCol w:w="5325"/>
      </w:tblGrid>
      <w:tr>
        <w:trPr/>
        <w:tc>
          <w:tcPr>
            <w:tcW w:w="5163" w:type="dxa"/>
            <w:tcBorders/>
            <w:vAlign w:val="center"/>
          </w:tcPr>
          <w:p>
            <w:pPr>
              <w:pStyle w:val="28"/>
              <w:widowControl w:val="false"/>
              <w:shd w:val="clear" w:color="auto" w:fill="auto"/>
              <w:spacing w:lineRule="exact" w:line="220" w:before="0" w:after="0"/>
              <w:jc w:val="center"/>
              <w:rPr>
                <w:sz w:val="24"/>
                <w:szCs w:val="24"/>
              </w:rPr>
            </w:pPr>
            <w:r>
              <w:rPr>
                <w:rStyle w:val="24"/>
                <w:kern w:val="0"/>
                <w:sz w:val="24"/>
                <w:szCs w:val="24"/>
              </w:rPr>
              <w:t>Вид</w:t>
            </w:r>
          </w:p>
        </w:tc>
        <w:tc>
          <w:tcPr>
            <w:tcW w:w="5325" w:type="dxa"/>
            <w:tcBorders/>
            <w:vAlign w:val="center"/>
          </w:tcPr>
          <w:p>
            <w:pPr>
              <w:pStyle w:val="28"/>
              <w:widowControl w:val="false"/>
              <w:shd w:val="clear" w:color="auto" w:fill="auto"/>
              <w:spacing w:lineRule="exact" w:line="254" w:before="0" w:after="0"/>
              <w:ind w:right="273" w:hanging="0"/>
              <w:jc w:val="center"/>
              <w:rPr>
                <w:sz w:val="24"/>
                <w:szCs w:val="24"/>
              </w:rPr>
            </w:pPr>
            <w:r>
              <w:rPr>
                <w:rStyle w:val="24"/>
                <w:kern w:val="0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>
        <w:trPr/>
        <w:tc>
          <w:tcPr>
            <w:tcW w:w="5163" w:type="dxa"/>
            <w:tcBorders/>
            <w:vAlign w:val="bottom"/>
          </w:tcPr>
          <w:p>
            <w:pPr>
              <w:pStyle w:val="28"/>
              <w:widowControl w:val="false"/>
              <w:shd w:val="clear" w:color="auto" w:fill="auto"/>
              <w:spacing w:before="0" w:after="0"/>
              <w:ind w:left="142" w:right="183" w:hanging="0"/>
              <w:jc w:val="left"/>
              <w:rPr>
                <w:rStyle w:val="24"/>
                <w:sz w:val="24"/>
                <w:szCs w:val="24"/>
              </w:rPr>
            </w:pPr>
            <w:r>
              <w:rPr>
                <w:rStyle w:val="24"/>
                <w:kern w:val="0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>
            <w:pPr>
              <w:pStyle w:val="28"/>
              <w:widowControl w:val="false"/>
              <w:shd w:val="clear" w:color="auto" w:fill="auto"/>
              <w:spacing w:before="0" w:after="0"/>
              <w:ind w:left="142" w:right="183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5325" w:type="dxa"/>
            <w:tcBorders/>
            <w:vAlign w:val="center"/>
          </w:tcPr>
          <w:p>
            <w:pPr>
              <w:pStyle w:val="28"/>
              <w:widowControl w:val="false"/>
              <w:shd w:val="clear" w:color="auto" w:fill="auto"/>
              <w:spacing w:before="0" w:after="0"/>
              <w:ind w:left="820" w:hanging="140"/>
              <w:jc w:val="left"/>
              <w:rPr>
                <w:sz w:val="24"/>
                <w:szCs w:val="24"/>
              </w:rPr>
            </w:pPr>
            <w:r>
              <w:rPr>
                <w:rStyle w:val="24"/>
                <w:kern w:val="0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>
      <w:pPr>
        <w:pStyle w:val="Normal"/>
        <w:tabs>
          <w:tab w:val="clear" w:pos="708"/>
          <w:tab w:val="left" w:pos="763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type w:val="nextPage"/>
          <w:pgSz w:w="11906" w:h="16838"/>
          <w:pgMar w:left="663" w:right="368" w:gutter="0" w:header="0" w:top="360" w:footer="0" w:bottom="36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29"/>
        <w:pBdr/>
        <w:shd w:val="clear" w:color="auto" w:fill="auto"/>
        <w:spacing w:lineRule="exact" w:line="220"/>
        <w:rPr>
          <w:sz w:val="24"/>
          <w:szCs w:val="24"/>
        </w:rPr>
        <w:framePr w:w="121" w:h="220" w:x="6092" w:y="709" w:hSpace="0" w:vSpace="0" w:wrap="around" w:vAnchor="page" w:hAnchor="page" w:hRule="exact"/>
        <w:pBdr/>
      </w:pPr>
      <w:r>
        <w:rPr>
          <w:sz w:val="24"/>
          <w:szCs w:val="24"/>
        </w:rPr>
        <w:t>4</w:t>
      </w:r>
    </w:p>
    <w:p>
      <w:pPr>
        <w:pStyle w:val="28"/>
        <w:shd w:val="clear" w:color="auto" w:fill="auto"/>
        <w:spacing w:lineRule="exact" w:line="254" w:before="0" w:after="0"/>
        <w:ind w:left="72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8"/>
        <w:shd w:val="clear" w:color="auto" w:fill="auto"/>
        <w:spacing w:lineRule="exact" w:line="254" w:before="0" w:after="0"/>
        <w:ind w:left="72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8"/>
        <w:shd w:val="clear" w:color="auto" w:fill="auto"/>
        <w:spacing w:lineRule="exact" w:line="254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>Приложение № 2</w:t>
      </w:r>
    </w:p>
    <w:p>
      <w:pPr>
        <w:pStyle w:val="28"/>
        <w:shd w:val="clear" w:color="auto" w:fill="auto"/>
        <w:spacing w:lineRule="exact" w:line="254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 xml:space="preserve">к публичной оферте </w:t>
      </w:r>
    </w:p>
    <w:p>
      <w:pPr>
        <w:pStyle w:val="28"/>
        <w:shd w:val="clear" w:color="auto" w:fill="auto"/>
        <w:spacing w:lineRule="exact" w:line="254" w:before="0" w:after="0"/>
        <w:ind w:left="4956" w:right="2108" w:hanging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МАУ МФЦ Тарасовского района</w:t>
      </w:r>
    </w:p>
    <w:p>
      <w:pPr>
        <w:pStyle w:val="28"/>
        <w:shd w:val="clear" w:color="auto" w:fill="auto"/>
        <w:spacing w:lineRule="exact" w:line="254" w:before="0" w:after="0"/>
        <w:ind w:right="306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8"/>
        <w:shd w:val="clear" w:color="auto" w:fill="auto"/>
        <w:spacing w:lineRule="exact" w:line="254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отделов МАУ МФЦ Тарасовского района, </w:t>
      </w:r>
    </w:p>
    <w:p>
      <w:pPr>
        <w:pStyle w:val="28"/>
        <w:shd w:val="clear" w:color="auto" w:fill="auto"/>
        <w:spacing w:lineRule="exact" w:line="254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которых организуется предоставление услуг, </w:t>
      </w:r>
    </w:p>
    <w:p>
      <w:pPr>
        <w:pStyle w:val="28"/>
        <w:shd w:val="clear" w:color="auto" w:fill="auto"/>
        <w:spacing w:lineRule="exact" w:line="254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предусмотренных Агентским договором.</w:t>
      </w:r>
    </w:p>
    <w:p>
      <w:pPr>
        <w:pStyle w:val="28"/>
        <w:shd w:val="clear" w:color="auto" w:fill="auto"/>
        <w:spacing w:lineRule="exact" w:line="254" w:before="0" w:after="0"/>
        <w:ind w:right="306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8"/>
        <w:shd w:val="clear" w:color="auto" w:fill="auto"/>
        <w:spacing w:lineRule="exact" w:line="254" w:before="0" w:after="0"/>
        <w:ind w:right="306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20" w:type="dxa"/>
        <w:jc w:val="left"/>
        <w:tblInd w:w="4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707"/>
        <w:gridCol w:w="2411"/>
        <w:gridCol w:w="3084"/>
        <w:gridCol w:w="3517"/>
      </w:tblGrid>
      <w:tr>
        <w:trPr>
          <w:trHeight w:val="518" w:hRule="exac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8"/>
              <w:widowControl w:val="false"/>
              <w:shd w:val="clear" w:color="auto" w:fill="auto"/>
              <w:spacing w:lineRule="exact" w:line="220" w:before="0" w:after="60"/>
              <w:ind w:left="180" w:hanging="0"/>
              <w:jc w:val="left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№</w:t>
            </w:r>
          </w:p>
          <w:p>
            <w:pPr>
              <w:pStyle w:val="28"/>
              <w:widowControl w:val="false"/>
              <w:shd w:val="clear" w:color="auto" w:fill="auto"/>
              <w:spacing w:lineRule="exact" w:line="220" w:before="60" w:after="0"/>
              <w:ind w:left="180" w:hanging="0"/>
              <w:jc w:val="left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8"/>
              <w:widowControl w:val="false"/>
              <w:shd w:val="clear" w:color="auto" w:fill="auto"/>
              <w:spacing w:lineRule="exact" w:line="220" w:before="0" w:after="0"/>
              <w:jc w:val="center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8"/>
              <w:widowControl w:val="false"/>
              <w:shd w:val="clear" w:color="auto" w:fill="auto"/>
              <w:spacing w:lineRule="exact" w:line="220" w:before="0" w:after="0"/>
              <w:jc w:val="center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Адрес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8"/>
              <w:widowControl w:val="false"/>
              <w:shd w:val="clear" w:color="auto" w:fill="auto"/>
              <w:spacing w:lineRule="exact" w:line="220" w:before="0" w:after="0"/>
              <w:jc w:val="center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График работы</w:t>
            </w:r>
          </w:p>
        </w:tc>
      </w:tr>
      <w:tr>
        <w:trPr>
          <w:trHeight w:val="2984" w:hRule="exac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8"/>
              <w:widowControl w:val="false"/>
              <w:shd w:val="clear" w:color="auto" w:fill="auto"/>
              <w:spacing w:lineRule="exact" w:line="220" w:before="0" w:after="0"/>
              <w:ind w:left="240" w:hanging="0"/>
              <w:jc w:val="left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8"/>
              <w:widowControl w:val="false"/>
              <w:shd w:val="clear" w:color="auto" w:fill="auto"/>
              <w:spacing w:lineRule="exact" w:line="220" w:before="0" w:after="0"/>
              <w:ind w:left="132" w:hanging="0"/>
              <w:jc w:val="left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Центральный офис  МАУ МФЦ Тарасовского района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8"/>
              <w:widowControl w:val="false"/>
              <w:shd w:val="clear" w:color="auto" w:fill="auto"/>
              <w:spacing w:lineRule="exact" w:line="220" w:before="0" w:after="0"/>
              <w:ind w:left="132" w:hanging="0"/>
              <w:jc w:val="left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п. Тарасовский, ул. Кирова, 14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50"/>
              <w:ind w:left="154" w:right="90" w:hanging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Пн. — Пт.: 08.00 — 16.00</w:t>
            </w:r>
          </w:p>
          <w:p>
            <w:pPr>
              <w:pStyle w:val="Normal"/>
              <w:widowControl w:val="false"/>
              <w:spacing w:lineRule="exact" w:line="250"/>
              <w:ind w:left="154" w:right="90" w:hanging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Перерыв: 12.00 — 13.00</w:t>
            </w:r>
          </w:p>
          <w:p>
            <w:pPr>
              <w:pStyle w:val="Normal"/>
              <w:widowControl w:val="false"/>
              <w:spacing w:lineRule="exact" w:line="250"/>
              <w:ind w:left="154" w:right="90" w:hanging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 xml:space="preserve">Суббота, </w:t>
            </w:r>
            <w:r>
              <w:rPr/>
              <w:t>воскресенье — выходной</w:t>
            </w:r>
          </w:p>
        </w:tc>
      </w:tr>
    </w:tbl>
    <w:p>
      <w:pPr>
        <w:sectPr>
          <w:type w:val="nextPage"/>
          <w:pgSz w:w="11906" w:h="16838"/>
          <w:pgMar w:left="360" w:right="360" w:gutter="0" w:header="0" w:top="360" w:footer="0" w:bottom="36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34"/>
        <w:shd w:val="clear" w:color="auto" w:fill="auto"/>
        <w:spacing w:lineRule="auto" w:line="276" w:before="0" w:after="0"/>
        <w:ind w:left="4720" w:firstLine="2368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34"/>
        <w:shd w:val="clear" w:color="auto" w:fill="auto"/>
        <w:spacing w:lineRule="auto" w:line="276" w:before="0" w:after="0"/>
        <w:ind w:left="4720" w:firstLine="2368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Приложение №3 </w:t>
      </w:r>
    </w:p>
    <w:p>
      <w:pPr>
        <w:pStyle w:val="34"/>
        <w:shd w:val="clear" w:color="auto" w:fill="auto"/>
        <w:spacing w:lineRule="auto" w:line="276" w:before="0" w:after="0"/>
        <w:ind w:left="4720" w:firstLine="2368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к публичной оферте</w:t>
      </w:r>
    </w:p>
    <w:p>
      <w:pPr>
        <w:pStyle w:val="34"/>
        <w:shd w:val="clear" w:color="auto" w:fill="auto"/>
        <w:spacing w:lineRule="auto" w:line="276" w:before="0" w:after="0"/>
        <w:ind w:left="4720" w:firstLine="2368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МАУ МФЦ Тарасовского района</w:t>
      </w:r>
    </w:p>
    <w:p>
      <w:pPr>
        <w:pStyle w:val="34"/>
        <w:shd w:val="clear" w:color="auto" w:fill="auto"/>
        <w:spacing w:lineRule="auto" w:line="276" w:before="0" w:after="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34"/>
        <w:shd w:val="clear" w:color="auto" w:fill="auto"/>
        <w:spacing w:lineRule="auto" w:line="276" w:before="0" w:after="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Отчет агента о проделанной работе</w:t>
      </w:r>
    </w:p>
    <w:p>
      <w:pPr>
        <w:pStyle w:val="34"/>
        <w:shd w:val="clear" w:color="auto" w:fill="auto"/>
        <w:spacing w:lineRule="auto" w:line="276" w:before="0" w:after="0"/>
        <w:ind w:hanging="0"/>
        <w:jc w:val="center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по агентскому договору №____ от __________</w:t>
      </w:r>
    </w:p>
    <w:p>
      <w:pPr>
        <w:pStyle w:val="34"/>
        <w:shd w:val="clear" w:color="auto" w:fill="auto"/>
        <w:spacing w:lineRule="exact" w:line="220" w:before="0" w:after="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pPr w:vertAnchor="text" w:horzAnchor="text" w:leftFromText="180" w:rightFromText="180" w:tblpX="421" w:tblpY="1442"/>
        <w:tblW w:w="47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52"/>
        <w:gridCol w:w="3092"/>
        <w:gridCol w:w="1452"/>
      </w:tblGrid>
      <w:tr>
        <w:trPr/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работ, на которые заключен договор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Результат работ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Кол-во договоров</w:t>
            </w:r>
          </w:p>
        </w:tc>
      </w:tr>
      <w:tr>
        <w:trPr>
          <w:trHeight w:val="779" w:hRule="atLeast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Кадастровые работы,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 связи с: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образованием земельного участка путем: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-объединением земельных участков;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-разделом земельного участка;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-перераспределением земельных участков;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выделом из земель, находящихся в государственной или муниципальной собственности;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39" w:hRule="atLeast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Кадастровые работы,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 связи с: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выделом в счет доли (долей) в праве общей собственности на земельный участок;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39" w:hRule="atLeast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Геодезические работы,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Акт выноса точек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39" w:hRule="atLeast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Геодезические работы,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Акт выноса точек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02" w:hRule="atLeast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Кадастровые работы,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 связи с: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изготовлением технического плана объекта недвижимости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Технический план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39" w:hRule="atLeast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Топографическая съемка земельного участка площадью до 3000кв.м.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Топографический план территории масштаба М 1:500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53" w:hRule="atLeast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Топографический план территории масштаба М 1:500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53" w:hRule="atLeast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Определение рыночной стоимости объекта движимого имущества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Отчет об оценке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Определение рыночной стоимости  земельного участка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Отчет об оценке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35" w:hRule="atLeast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Отчет об оценке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35" w:hRule="atLeast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18" w:hRule="atLeast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Изготовление схемы раздела объектов недвижимости  для суда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Схема раздела  объектов недвижимости  для суда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схема расположения земельного участка на КПТ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Акт обследования объекта капитального строительства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Изготовление заключения кадастрового инженера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Заключение кадастрового инженера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Проектирование объекта капитального строительства (жилого дома) за 1кв.м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Проект на строительство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Проектирование благоустройства территории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Проект благоустройства территории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34"/>
        <w:shd w:val="clear" w:color="auto" w:fill="auto"/>
        <w:spacing w:lineRule="exact" w:line="220" w:before="0" w:after="0"/>
        <w:ind w:hanging="0"/>
        <w:rPr>
          <w:b w:val="false"/>
          <w:b w:val="false"/>
          <w:sz w:val="24"/>
          <w:szCs w:val="24"/>
        </w:rPr>
      </w:pPr>
      <w:r>
        <w:rPr>
          <w:b w:val="false"/>
          <w:color w:val="auto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услуг» Тарасовского района (МАУ МФЦ Тарасовского района), именуемое в дальнейшем «Агент», в лице директора Пташкиной Юлии Сергеевны, действующего на основании Устава в качестве Агента оказал</w:t>
      </w:r>
      <w:r>
        <w:rPr>
          <w:b w:val="false"/>
          <w:color w:val="FF0000"/>
          <w:sz w:val="24"/>
          <w:szCs w:val="24"/>
        </w:rPr>
        <w:t xml:space="preserve">, </w:t>
      </w:r>
      <w:r>
        <w:rPr>
          <w:b w:val="false"/>
          <w:color w:val="auto"/>
          <w:sz w:val="24"/>
          <w:szCs w:val="24"/>
        </w:rPr>
        <w:t>а _________________________________________,</w:t>
      </w:r>
      <w:r>
        <w:rPr>
          <w:b w:val="false"/>
          <w:sz w:val="24"/>
          <w:szCs w:val="24"/>
        </w:rPr>
        <w:t xml:space="preserve"> " в лице _______________, действующего на основании _________, в качестве  Принципала принял услуги по заключению договоров на следующие виды работ и услуг, в следующем количестве:</w:t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Приложение № 4</w:t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к публичной оферте</w:t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от «___»______________20____г.</w:t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eastAsiaTheme="minorEastAsia" w:ascii="Times New Roman" w:hAnsi="Times New Roman"/>
          <w:color w:val="auto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b/>
          <w:b/>
          <w:color w:val="auto"/>
        </w:rPr>
      </w:pPr>
      <w:r>
        <w:rPr>
          <w:rFonts w:eastAsia="" w:cs="Times New Roman" w:ascii="Times New Roman" w:hAnsi="Times New Roman" w:eastAsiaTheme="minorEastAsia"/>
          <w:b/>
          <w:color w:val="auto"/>
        </w:rPr>
        <w:t>Ответ на публичную оферту на заключение Договора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auto"/>
        </w:rPr>
      </w:pPr>
      <w:r>
        <w:rPr>
          <w:rFonts w:eastAsia="Times New Roman" w:cs="Times New Roman" w:ascii="Times New Roman" w:hAnsi="Times New Roman"/>
          <w:b/>
          <w:color w:val="auto"/>
        </w:rPr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0"/>
        <w:rPr>
          <w:rFonts w:ascii="Times New Roman" w:hAnsi="Times New Roman" w:eastAsia="" w:cs="Times New Roman" w:eastAsiaTheme="minorEastAsia"/>
          <w:i/>
          <w:i/>
          <w:color w:val="auto"/>
        </w:rPr>
      </w:pPr>
      <w:r>
        <w:rPr>
          <w:rFonts w:eastAsia="" w:cs="Times New Roman" w:ascii="Times New Roman" w:hAnsi="Times New Roman" w:eastAsiaTheme="minorEastAsia"/>
          <w:b/>
          <w:color w:val="auto"/>
        </w:rPr>
        <w:t>в</w:t>
      </w:r>
      <w:r>
        <w:rPr>
          <w:rFonts w:eastAsia="" w:cs="Times New Roman" w:ascii="Times New Roman" w:hAnsi="Times New Roman" w:eastAsiaTheme="minorEastAsia"/>
          <w:color w:val="auto"/>
        </w:rPr>
        <w:t xml:space="preserve"> _________________________________________________________________________</w:t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0"/>
        <w:rPr>
          <w:rFonts w:ascii="Times New Roman" w:hAnsi="Times New Roman" w:eastAsia="Times New Roman" w:cs="Times New Roman"/>
          <w:b/>
          <w:b/>
          <w:color w:val="auto"/>
          <w:kern w:val="2"/>
          <w:u w:val="none" w:color="000000"/>
        </w:rPr>
      </w:pPr>
      <w:r>
        <w:rPr>
          <w:rFonts w:eastAsia="" w:cs="Times New Roman" w:ascii="Times New Roman" w:hAnsi="Times New Roman" w:eastAsiaTheme="minorEastAsia"/>
          <w:i/>
          <w:color w:val="auto"/>
        </w:rPr>
        <w:t>(наименование МФЦ)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 w:cs="Times New Roman"/>
          <w:color w:val="auto"/>
          <w:kern w:val="2"/>
          <w:u w:val="none" w:color="000000"/>
        </w:rPr>
      </w:pPr>
      <w:r>
        <w:rPr>
          <w:rFonts w:eastAsia="Times New Roman" w:cs="Times New Roman" w:ascii="Times New Roman" w:hAnsi="Times New Roman"/>
          <w:color w:val="auto"/>
          <w:kern w:val="2"/>
          <w:u w:val="none" w:color="000000"/>
        </w:rPr>
        <w:t>ЮЛ/ИП  «_________________________________________________________________»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(наименование организации или ФИО Предпринимателя)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 xml:space="preserve">1. Сведения об организации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1.1. Полное наименование организации (на основании учредительных документов):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_____________________________________________________________________-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 xml:space="preserve">1.3. Место нахождения организации и ее юридический адрес.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Место регистрации (юридический адрес): _________________________________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Почтовый  адрес: ___________________________________________________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1.4. Контактные телефоны: 8(___)___________________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1.5. Контактные (доверенные) лица: ______________________________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>1.6. Адрес электронной почты (при наличии): _______________________________________</w:t>
      </w:r>
    </w:p>
    <w:p>
      <w:pPr>
        <w:pStyle w:val="Normal"/>
        <w:ind w:firstLine="709"/>
        <w:jc w:val="both"/>
        <w:rPr>
          <w:rFonts w:ascii="Times New Roman" w:hAnsi="Times New Roman" w:eastAsia="" w:cs="Times New Roman" w:eastAsiaTheme="minorEastAsia"/>
          <w:bCs/>
          <w:color w:val="auto"/>
        </w:rPr>
      </w:pPr>
      <w:r>
        <w:rPr>
          <w:rFonts w:eastAsia="" w:cs="Times New Roman" w:ascii="Times New Roman" w:hAnsi="Times New Roman" w:eastAsiaTheme="minorEastAsia"/>
          <w:color w:val="auto"/>
        </w:rPr>
        <w:t xml:space="preserve">2. Изучив публичную оферту о заключении Агентского договора </w:t>
      </w:r>
      <w:r>
        <w:rPr>
          <w:rFonts w:eastAsia="" w:cs="Times New Roman" w:ascii="Times New Roman" w:hAnsi="Times New Roman" w:eastAsiaTheme="minorEastAsia"/>
          <w:bCs/>
          <w:color w:val="auto"/>
        </w:rPr>
        <w:t>на оказаниеплатежных услуг с Банковским платежным агентом.</w:t>
      </w:r>
    </w:p>
    <w:p>
      <w:pPr>
        <w:pStyle w:val="Normal"/>
        <w:ind w:firstLine="709"/>
        <w:jc w:val="both"/>
        <w:rPr>
          <w:rFonts w:ascii="Times New Roman" w:hAnsi="Times New Roman" w:eastAsia="" w:cs="Times New Roman" w:eastAsiaTheme="minorEastAsia"/>
          <w:bCs/>
          <w:color w:val="auto"/>
        </w:rPr>
      </w:pPr>
      <w:r>
        <w:rPr>
          <w:rFonts w:eastAsia="" w:cs="Times New Roman" w:ascii="Times New Roman" w:hAnsi="Times New Roman" w:eastAsiaTheme="minorEastAsia"/>
          <w:bCs/>
          <w:color w:val="auto"/>
        </w:rPr>
        <w:t xml:space="preserve">                                         </w:t>
      </w:r>
      <w:r>
        <w:rPr>
          <w:rFonts w:eastAsia="" w:cs="Times New Roman" w:ascii="Times New Roman" w:hAnsi="Times New Roman" w:eastAsiaTheme="minorEastAsia"/>
          <w:color w:val="auto"/>
        </w:rPr>
        <w:t>ЮЛ «_________________________»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auto"/>
          <w:u w:val="none" w:color="000000"/>
          <w:vertAlign w:val="superscript"/>
        </w:rPr>
      </w:pPr>
      <w:r>
        <w:rPr>
          <w:rFonts w:eastAsia="" w:cs="Times New Roman" w:ascii="Times New Roman" w:hAnsi="Times New Roman" w:eastAsiaTheme="minorEastAsia"/>
          <w:color w:val="auto"/>
          <w:u w:val="none" w:color="000000"/>
          <w:vertAlign w:val="superscript"/>
        </w:rPr>
        <w:t xml:space="preserve">                     </w:t>
      </w:r>
      <w:r>
        <w:rPr>
          <w:rFonts w:eastAsia="" w:cs="Times New Roman" w:ascii="Times New Roman" w:hAnsi="Times New Roman" w:eastAsiaTheme="minorEastAsia"/>
          <w:color w:val="auto"/>
          <w:u w:val="none" w:color="000000"/>
          <w:vertAlign w:val="superscript"/>
        </w:rPr>
        <w:t>(наименование организации)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в лице, ____________________________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auto"/>
          <w:sz w:val="16"/>
          <w:szCs w:val="16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  <w:sz w:val="16"/>
          <w:szCs w:val="16"/>
          <w:u w:val="none" w:color="000000"/>
        </w:rPr>
        <w:t>(должность руководителя, Ф.И.О.)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auto"/>
          <w:u w:val="none" w:color="000000"/>
        </w:rPr>
      </w:r>
    </w:p>
    <w:p>
      <w:pPr>
        <w:pStyle w:val="61"/>
        <w:shd w:val="clear" w:color="auto" w:fill="auto"/>
        <w:spacing w:lineRule="exact" w:line="250" w:before="0" w:after="0"/>
        <w:ind w:right="20" w:hanging="0"/>
        <w:jc w:val="both"/>
        <w:rPr>
          <w:b w:val="false"/>
          <w:b w:val="false"/>
          <w:sz w:val="24"/>
          <w:szCs w:val="24"/>
        </w:rPr>
      </w:pPr>
      <w:r>
        <w:rPr>
          <w:rFonts w:eastAsia="" w:eastAsiaTheme="minorEastAsia"/>
          <w:b w:val="false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>
        <w:rPr>
          <w:rFonts w:eastAsia="" w:eastAsiaTheme="minorEastAsia"/>
          <w:b w:val="false"/>
          <w:i/>
          <w:color w:val="auto"/>
          <w:sz w:val="24"/>
          <w:szCs w:val="24"/>
        </w:rPr>
        <w:t xml:space="preserve">МФЦ </w:t>
      </w:r>
      <w:r>
        <w:rPr>
          <w:rFonts w:eastAsia="" w:eastAsiaTheme="minorEastAsia"/>
          <w:b w:val="false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>
        <w:rPr>
          <w:b w:val="false"/>
          <w:sz w:val="24"/>
          <w:szCs w:val="24"/>
        </w:rPr>
        <w:t>по приему документов от заявителей на выполнение кадастровых работ</w:t>
      </w:r>
    </w:p>
    <w:p>
      <w:pPr>
        <w:pStyle w:val="Normal"/>
        <w:ind w:firstLine="709"/>
        <w:jc w:val="both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auto"/>
          <w:u w:val="none" w:color="000000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Руководитель ___________________________________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  <w:sz w:val="16"/>
          <w:szCs w:val="16"/>
          <w:u w:val="none" w:color="000000"/>
        </w:rPr>
        <w:t xml:space="preserve">                               </w:t>
      </w:r>
      <w:bookmarkStart w:id="0" w:name="_GoBack"/>
      <w:bookmarkEnd w:id="0"/>
      <w:r>
        <w:rPr>
          <w:rFonts w:eastAsia="" w:cs="Times New Roman" w:ascii="Times New Roman" w:hAnsi="Times New Roman" w:eastAsiaTheme="minorEastAsia"/>
          <w:color w:val="auto"/>
          <w:sz w:val="16"/>
          <w:szCs w:val="16"/>
          <w:u w:val="none" w:color="000000"/>
        </w:rPr>
        <w:t>(Должность, Подпись и расшифровка подписи)</w:t>
      </w:r>
    </w:p>
    <w:p>
      <w:pPr>
        <w:pStyle w:val="Normal"/>
        <w:shd w:val="clear" w:color="auto" w:fill="FFFFFF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auto"/>
          <w:u w:val="none" w:color="000000"/>
        </w:rPr>
      </w:r>
    </w:p>
    <w:p>
      <w:pPr>
        <w:pStyle w:val="Normal"/>
        <w:shd w:val="clear" w:color="auto" w:fill="FFFFFF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М.П.</w:t>
      </w:r>
    </w:p>
    <w:p>
      <w:pPr>
        <w:pStyle w:val="Normal"/>
        <w:shd w:val="clear" w:color="auto" w:fill="FFFFFF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Дата: _____.______.20____г.</w:t>
      </w:r>
    </w:p>
    <w:p>
      <w:pPr>
        <w:pStyle w:val="Normal"/>
        <w:tabs>
          <w:tab w:val="clear" w:pos="708"/>
          <w:tab w:val="right" w:pos="6130" w:leader="none"/>
          <w:tab w:val="left" w:pos="6855" w:leader="underscore"/>
        </w:tabs>
        <w:jc w:val="center"/>
        <w:rPr>
          <w:rFonts w:ascii="Times New Roman" w:hAnsi="Times New Roman" w:eastAsia="Times New Roman" w:cs="Times New Roman"/>
          <w:b/>
          <w:b/>
          <w:bCs/>
          <w:color w:val="auto"/>
        </w:rPr>
      </w:pPr>
      <w:r>
        <w:rPr>
          <w:rFonts w:eastAsia="Times New Roman" w:cs="Times New Roman" w:ascii="Times New Roman" w:hAnsi="Times New Roman"/>
          <w:b/>
          <w:bCs/>
          <w:color w:val="auto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4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904" w:right="367" w:gutter="0" w:header="0" w:top="36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6565f"/>
    <w:pPr>
      <w:widowControl w:val="fals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paragraph" w:styleId="2">
    <w:name w:val="Heading 2"/>
    <w:basedOn w:val="Normal"/>
    <w:next w:val="Normal"/>
    <w:link w:val="20"/>
    <w:qFormat/>
    <w:rsid w:val="00156d36"/>
    <w:pPr>
      <w:keepNext w:val="true"/>
      <w:spacing w:lineRule="auto" w:line="360"/>
      <w:jc w:val="both"/>
      <w:outlineLvl w:val="1"/>
    </w:pPr>
    <w:rPr>
      <w:rFonts w:ascii="Times New Roman" w:hAnsi="Times New Roman" w:eastAsia="Times New Roman" w:cs="Times New Roman"/>
      <w:color w:val="auto"/>
      <w:sz w:val="28"/>
      <w:szCs w:val="20"/>
      <w:lang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rsid w:val="00f6565f"/>
    <w:rPr>
      <w:color w:val="0066CC"/>
      <w:u w:val="single"/>
    </w:rPr>
  </w:style>
  <w:style w:type="character" w:styleId="3" w:customStyle="1">
    <w:name w:val="Основной текст (3)_"/>
    <w:basedOn w:val="DefaultParagraphFont"/>
    <w:link w:val="30"/>
    <w:qFormat/>
    <w:rsid w:val="00f6565f"/>
    <w:rPr>
      <w:rFonts w:ascii="Arial Narrow" w:hAnsi="Arial Narrow" w:eastAsia="Arial Narrow" w:cs="Arial Narrow"/>
      <w:b/>
      <w:bCs/>
      <w:i/>
      <w:iCs/>
      <w:caps w:val="false"/>
      <w:smallCaps w:val="false"/>
      <w:strike w:val="false"/>
      <w:dstrike w:val="false"/>
      <w:sz w:val="112"/>
      <w:szCs w:val="112"/>
      <w:u w:val="none"/>
    </w:rPr>
  </w:style>
  <w:style w:type="character" w:styleId="31" w:customStyle="1">
    <w:name w:val="Основной текст (3)"/>
    <w:basedOn w:val="3"/>
    <w:qFormat/>
    <w:rsid w:val="00f6565f"/>
    <w:rPr>
      <w:rFonts w:ascii="Arial Narrow" w:hAnsi="Arial Narrow" w:eastAsia="Arial Narrow" w:cs="Arial Narrow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12"/>
      <w:szCs w:val="112"/>
      <w:u w:val="none"/>
      <w:lang w:val="ru-RU" w:eastAsia="ru-RU" w:bidi="ru-RU"/>
    </w:rPr>
  </w:style>
  <w:style w:type="character" w:styleId="1" w:customStyle="1">
    <w:name w:val="Заголовок №1_"/>
    <w:basedOn w:val="DefaultParagraphFont"/>
    <w:link w:val="10"/>
    <w:qFormat/>
    <w:rsid w:val="00f6565f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-10"/>
      <w:sz w:val="40"/>
      <w:szCs w:val="40"/>
      <w:u w:val="none"/>
    </w:rPr>
  </w:style>
  <w:style w:type="character" w:styleId="11" w:customStyle="1">
    <w:name w:val="Заголовок №1"/>
    <w:basedOn w:val="1"/>
    <w:qFormat/>
    <w:rsid w:val="00f6565f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" w:customStyle="1">
    <w:name w:val="Заголовок №2_"/>
    <w:basedOn w:val="DefaultParagraphFont"/>
    <w:link w:val="22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42"/>
      <w:szCs w:val="42"/>
      <w:u w:val="none"/>
    </w:rPr>
  </w:style>
  <w:style w:type="character" w:styleId="22" w:customStyle="1">
    <w:name w:val="Заголовок №2"/>
    <w:basedOn w:val="21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4" w:customStyle="1">
    <w:name w:val="Основной текст (4)_"/>
    <w:basedOn w:val="DefaultParagraphFont"/>
    <w:link w:val="40"/>
    <w:qFormat/>
    <w:rsid w:val="00f6565f"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character" w:styleId="41" w:customStyle="1">
    <w:name w:val="Основной текст (4)"/>
    <w:basedOn w:val="4"/>
    <w:qFormat/>
    <w:rsid w:val="00f6565f"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styleId="5" w:customStyle="1">
    <w:name w:val="Основной текст (5)_"/>
    <w:basedOn w:val="DefaultParagraphFont"/>
    <w:link w:val="50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51" w:customStyle="1">
    <w:name w:val="Основной текст (5)"/>
    <w:basedOn w:val="5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7" w:customStyle="1">
    <w:name w:val="Основной текст (7)_"/>
    <w:basedOn w:val="DefaultParagraphFont"/>
    <w:link w:val="70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  <w:lang w:val="en-US" w:eastAsia="en-US" w:bidi="en-US"/>
    </w:rPr>
  </w:style>
  <w:style w:type="character" w:styleId="7105pt" w:customStyle="1">
    <w:name w:val="Основной текст (7) + 10;5 pt;Не курсив"/>
    <w:basedOn w:val="7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71" w:customStyle="1">
    <w:name w:val="Основной текст (7)"/>
    <w:basedOn w:val="7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single"/>
      <w:lang w:val="en-US" w:eastAsia="en-US" w:bidi="en-US"/>
    </w:rPr>
  </w:style>
  <w:style w:type="character" w:styleId="6" w:customStyle="1">
    <w:name w:val="Основной текст (6)_"/>
    <w:basedOn w:val="DefaultParagraphFont"/>
    <w:link w:val="60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3" w:customStyle="1">
    <w:name w:val="Основной текст (2)_"/>
    <w:basedOn w:val="DefaultParagraphFont"/>
    <w:link w:val="25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4" w:customStyle="1">
    <w:name w:val="Основной текст (2)"/>
    <w:basedOn w:val="23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styleId="25" w:customStyle="1">
    <w:name w:val="Колонтитул (2)_"/>
    <w:basedOn w:val="DefaultParagraphFont"/>
    <w:link w:val="28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 w:customStyle="1">
    <w:name w:val="Заголовок №3_"/>
    <w:basedOn w:val="DefaultParagraphFont"/>
    <w:link w:val="33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4" w:customStyle="1">
    <w:name w:val="Колонтитул_"/>
    <w:basedOn w:val="DefaultParagraphFont"/>
    <w:link w:val="a5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Defterm" w:customStyle="1">
    <w:name w:val="def-term"/>
    <w:basedOn w:val="DefaultParagraphFont"/>
    <w:qFormat/>
    <w:rsid w:val="005e0d56"/>
    <w:rPr/>
  </w:style>
  <w:style w:type="character" w:styleId="26" w:customStyle="1">
    <w:name w:val="Заголовок 2 Знак"/>
    <w:basedOn w:val="DefaultParagraphFont"/>
    <w:link w:val="2"/>
    <w:qFormat/>
    <w:rsid w:val="00156d36"/>
    <w:rPr>
      <w:rFonts w:ascii="Times New Roman" w:hAnsi="Times New Roman" w:eastAsia="Times New Roman" w:cs="Times New Roman"/>
      <w:sz w:val="28"/>
      <w:szCs w:val="20"/>
      <w:lang w:eastAsia="ar-SA" w:bidi="ar-SA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33" w:customStyle="1">
    <w:name w:val="Основной текст (3)"/>
    <w:basedOn w:val="Normal"/>
    <w:link w:val="3"/>
    <w:qFormat/>
    <w:rsid w:val="00f6565f"/>
    <w:pPr>
      <w:shd w:val="clear" w:color="auto" w:fill="FFFFFF"/>
      <w:spacing w:lineRule="atLeast" w:line="0" w:before="0" w:after="60"/>
      <w:jc w:val="right"/>
    </w:pPr>
    <w:rPr>
      <w:rFonts w:ascii="Arial Narrow" w:hAnsi="Arial Narrow" w:eastAsia="Arial Narrow" w:cs="Arial Narrow"/>
      <w:b/>
      <w:bCs/>
      <w:i/>
      <w:iCs/>
      <w:sz w:val="112"/>
      <w:szCs w:val="112"/>
    </w:rPr>
  </w:style>
  <w:style w:type="paragraph" w:styleId="12" w:customStyle="1">
    <w:name w:val="Заголовок №1"/>
    <w:basedOn w:val="Normal"/>
    <w:link w:val="1"/>
    <w:qFormat/>
    <w:rsid w:val="00f6565f"/>
    <w:pPr>
      <w:shd w:val="clear" w:color="auto" w:fill="FFFFFF"/>
      <w:spacing w:lineRule="atLeast" w:line="0" w:before="60" w:after="0"/>
      <w:jc w:val="right"/>
      <w:outlineLvl w:val="0"/>
    </w:pPr>
    <w:rPr>
      <w:rFonts w:ascii="Arial" w:hAnsi="Arial" w:eastAsia="Arial" w:cs="Arial"/>
      <w:b/>
      <w:bCs/>
      <w:spacing w:val="-10"/>
      <w:sz w:val="40"/>
      <w:szCs w:val="40"/>
    </w:rPr>
  </w:style>
  <w:style w:type="paragraph" w:styleId="27" w:customStyle="1">
    <w:name w:val="Заголовок №2"/>
    <w:basedOn w:val="Normal"/>
    <w:link w:val="21"/>
    <w:qFormat/>
    <w:rsid w:val="00f6565f"/>
    <w:pPr>
      <w:shd w:val="clear" w:color="auto" w:fill="FFFFFF"/>
      <w:spacing w:lineRule="atLeast" w:line="0" w:before="0" w:after="60"/>
      <w:jc w:val="right"/>
      <w:outlineLvl w:val="1"/>
    </w:pPr>
    <w:rPr>
      <w:rFonts w:ascii="Arial" w:hAnsi="Arial" w:eastAsia="Arial" w:cs="Arial"/>
      <w:sz w:val="42"/>
      <w:szCs w:val="42"/>
    </w:rPr>
  </w:style>
  <w:style w:type="paragraph" w:styleId="42" w:customStyle="1">
    <w:name w:val="Основной текст (4)"/>
    <w:basedOn w:val="Normal"/>
    <w:link w:val="4"/>
    <w:qFormat/>
    <w:rsid w:val="00f6565f"/>
    <w:pPr>
      <w:shd w:val="clear" w:color="auto" w:fill="FFFFFF"/>
      <w:spacing w:lineRule="exact" w:line="173" w:before="60" w:after="0"/>
      <w:jc w:val="right"/>
    </w:pPr>
    <w:rPr>
      <w:rFonts w:ascii="Arial Narrow" w:hAnsi="Arial Narrow" w:eastAsia="Arial Narrow" w:cs="Arial Narrow"/>
      <w:sz w:val="16"/>
      <w:szCs w:val="16"/>
    </w:rPr>
  </w:style>
  <w:style w:type="paragraph" w:styleId="52" w:customStyle="1">
    <w:name w:val="Основной текст (5)"/>
    <w:basedOn w:val="Normal"/>
    <w:link w:val="5"/>
    <w:qFormat/>
    <w:rsid w:val="00f6565f"/>
    <w:pPr>
      <w:shd w:val="clear" w:color="auto" w:fill="FFFFFF"/>
      <w:spacing w:lineRule="atLeast" w:line="0" w:before="0" w:after="420"/>
      <w:jc w:val="both"/>
    </w:pPr>
    <w:rPr>
      <w:rFonts w:ascii="Arial" w:hAnsi="Arial" w:eastAsia="Arial" w:cs="Arial"/>
      <w:sz w:val="21"/>
      <w:szCs w:val="21"/>
    </w:rPr>
  </w:style>
  <w:style w:type="paragraph" w:styleId="72" w:customStyle="1">
    <w:name w:val="Основной текст (7)"/>
    <w:basedOn w:val="Normal"/>
    <w:link w:val="7"/>
    <w:qFormat/>
    <w:rsid w:val="00f6565f"/>
    <w:pPr>
      <w:shd w:val="clear" w:color="auto" w:fill="FFFFFF"/>
      <w:spacing w:lineRule="exact" w:line="274" w:before="360" w:after="180"/>
      <w:jc w:val="right"/>
    </w:pPr>
    <w:rPr>
      <w:rFonts w:ascii="Arial" w:hAnsi="Arial" w:eastAsia="Arial" w:cs="Arial"/>
      <w:i/>
      <w:iCs/>
      <w:sz w:val="20"/>
      <w:szCs w:val="20"/>
      <w:lang w:val="en-US" w:eastAsia="en-US" w:bidi="en-US"/>
    </w:rPr>
  </w:style>
  <w:style w:type="paragraph" w:styleId="61" w:customStyle="1">
    <w:name w:val="Основной текст (6)"/>
    <w:basedOn w:val="Normal"/>
    <w:link w:val="6"/>
    <w:qFormat/>
    <w:rsid w:val="00f6565f"/>
    <w:pPr>
      <w:shd w:val="clear" w:color="auto" w:fill="FFFFFF"/>
      <w:spacing w:lineRule="atLeast" w:line="0" w:before="420" w:after="6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28" w:customStyle="1">
    <w:name w:val="Основной текст (2)"/>
    <w:basedOn w:val="Normal"/>
    <w:link w:val="24"/>
    <w:qFormat/>
    <w:rsid w:val="00f6565f"/>
    <w:pPr>
      <w:shd w:val="clear" w:color="auto" w:fill="FFFFFF"/>
      <w:spacing w:lineRule="exact" w:line="250" w:before="180" w:after="0"/>
      <w:jc w:val="both"/>
    </w:pPr>
    <w:rPr>
      <w:rFonts w:ascii="Times New Roman" w:hAnsi="Times New Roman" w:eastAsia="Times New Roman" w:cs="Times New Roman"/>
      <w:sz w:val="22"/>
      <w:szCs w:val="22"/>
    </w:rPr>
  </w:style>
  <w:style w:type="paragraph" w:styleId="29" w:customStyle="1">
    <w:name w:val="Колонтитул (2)"/>
    <w:basedOn w:val="Normal"/>
    <w:link w:val="27"/>
    <w:qFormat/>
    <w:rsid w:val="00f6565f"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z w:val="22"/>
      <w:szCs w:val="22"/>
    </w:rPr>
  </w:style>
  <w:style w:type="paragraph" w:styleId="34" w:customStyle="1">
    <w:name w:val="Заголовок №3"/>
    <w:basedOn w:val="Normal"/>
    <w:link w:val="32"/>
    <w:qFormat/>
    <w:rsid w:val="00f6565f"/>
    <w:pPr>
      <w:shd w:val="clear" w:color="auto" w:fill="FFFFFF"/>
      <w:spacing w:lineRule="atLeast" w:line="0" w:before="0" w:after="240"/>
      <w:ind w:hanging="1240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Style20" w:customStyle="1">
    <w:name w:val="Колонтитул"/>
    <w:basedOn w:val="Normal"/>
    <w:link w:val="a4"/>
    <w:qFormat/>
    <w:rsid w:val="00f6565f"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</w:rPr>
  </w:style>
  <w:style w:type="paragraph" w:styleId="ConsPlusNormal" w:customStyle="1">
    <w:name w:val="ConsPlusNormal"/>
    <w:uiPriority w:val="99"/>
    <w:qFormat/>
    <w:rsid w:val="00976e24"/>
    <w:pPr>
      <w:widowControl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bidi="ar-SA" w:val="ru-RU" w:eastAsia="ru-RU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Без интервала"/>
    <w:basedOn w:val="Normal"/>
    <w:qFormat/>
    <w:pPr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2607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TableStyle0">
    <w:name w:val="TableStyle0"/>
    <w:rsid w:val="00f704bb"/>
    <w:rPr>
      <w:rFonts w:eastAsiaTheme="minorEastAsia" w:cstheme="minorBidi"/>
      <w:lang w:bidi="ar-SA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D2C4-63EC-48DB-9700-E32111BA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LibreOffice/7.2.5.2$Windows_X86_64 LibreOffice_project/499f9727c189e6ef3471021d6132d4c694f357e5</Application>
  <AppVersion>15.0000</AppVersion>
  <Pages>6</Pages>
  <Words>1477</Words>
  <Characters>10998</Characters>
  <CharactersWithSpaces>12708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2022-09-12T12:55:00Z</dcterms:created>
  <dc:creator>zam1</dc:creator>
  <dc:description/>
  <dc:language>ru-RU</dc:language>
  <cp:lastModifiedBy/>
  <cp:lastPrinted>2022-03-18T12:41:00Z</cp:lastPrinted>
  <dcterms:modified xsi:type="dcterms:W3CDTF">2022-09-14T14:28:15Z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